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6" w:rsidRPr="003D2204" w:rsidRDefault="00F96836" w:rsidP="00F96836">
      <w:pPr>
        <w:wordWrap/>
        <w:autoSpaceDE/>
        <w:autoSpaceDN/>
        <w:spacing w:after="0" w:line="240" w:lineRule="auto"/>
        <w:rPr>
          <w:rFonts w:ascii="Arial" w:eastAsia="Meiryo" w:hAnsi="Arial" w:cs="Arial"/>
          <w:kern w:val="0"/>
          <w:sz w:val="32"/>
          <w:szCs w:val="30"/>
        </w:rPr>
      </w:pPr>
      <w:r w:rsidRPr="003D2204">
        <w:rPr>
          <w:rFonts w:ascii="Arial" w:eastAsia="Meiryo" w:hAnsi="Arial" w:cs="Arial"/>
          <w:b/>
          <w:color w:val="000000"/>
          <w:kern w:val="0"/>
          <w:sz w:val="32"/>
          <w:szCs w:val="30"/>
        </w:rPr>
        <w:t>Syllabus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for </w:t>
      </w:r>
      <w:r w:rsidR="002840EF">
        <w:rPr>
          <w:rFonts w:ascii="Arial" w:hAnsi="Arial" w:cs="Arial"/>
          <w:b/>
          <w:color w:val="FFC000"/>
          <w:kern w:val="0"/>
          <w:sz w:val="32"/>
          <w:szCs w:val="30"/>
        </w:rPr>
        <w:t xml:space="preserve">Rhythm Grammar Basic </w:t>
      </w:r>
      <w:r w:rsidR="002840EF">
        <w:rPr>
          <w:rFonts w:ascii="Arial" w:hAnsi="Arial" w:cs="Arial" w:hint="eastAsia"/>
          <w:b/>
          <w:color w:val="FFC000"/>
          <w:kern w:val="0"/>
          <w:sz w:val="32"/>
          <w:szCs w:val="30"/>
        </w:rPr>
        <w:t>2</w:t>
      </w:r>
      <w:r w:rsidR="009969CD" w:rsidRPr="003D2204">
        <w:rPr>
          <w:rFonts w:ascii="Arial" w:eastAsia="굴림" w:hAnsi="Arial" w:cs="Arial"/>
          <w:b/>
          <w:color w:val="984806"/>
          <w:kern w:val="0"/>
          <w:sz w:val="32"/>
          <w:szCs w:val="30"/>
        </w:rPr>
        <w:t xml:space="preserve"> 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>(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12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weeks / 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class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per week)</w:t>
      </w:r>
    </w:p>
    <w:p w:rsidR="00F96836" w:rsidRPr="009969CD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Meiryo" w:hAnsi="Arial" w:cs="Arial"/>
          <w:kern w:val="0"/>
          <w:sz w:val="24"/>
          <w:szCs w:val="24"/>
        </w:rPr>
      </w:pPr>
    </w:p>
    <w:p w:rsidR="00F96836" w:rsidRPr="009E5AA9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"/>
          <w:szCs w:val="20"/>
        </w:rPr>
      </w:pPr>
    </w:p>
    <w:tbl>
      <w:tblPr>
        <w:tblW w:w="13874" w:type="dxa"/>
        <w:jc w:val="center"/>
        <w:tblInd w:w="-988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410"/>
        <w:gridCol w:w="1908"/>
        <w:gridCol w:w="1134"/>
        <w:gridCol w:w="3918"/>
        <w:gridCol w:w="2585"/>
      </w:tblGrid>
      <w:tr w:rsidR="00F96836" w:rsidRPr="00F96836" w:rsidTr="00DB2EC7">
        <w:trPr>
          <w:jc w:val="center"/>
        </w:trPr>
        <w:tc>
          <w:tcPr>
            <w:tcW w:w="927" w:type="dxa"/>
            <w:shd w:val="clear" w:color="auto" w:fill="31849B" w:themeFill="accent5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31849B" w:themeFill="accent5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Unit</w:t>
            </w:r>
          </w:p>
        </w:tc>
        <w:tc>
          <w:tcPr>
            <w:tcW w:w="2410" w:type="dxa"/>
            <w:shd w:val="clear" w:color="auto" w:fill="31849B" w:themeFill="accent5" w:themeFillShade="BF"/>
            <w:vAlign w:val="center"/>
          </w:tcPr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Target Grammar</w:t>
            </w:r>
          </w:p>
        </w:tc>
        <w:tc>
          <w:tcPr>
            <w:tcW w:w="1908" w:type="dxa"/>
            <w:shd w:val="clear" w:color="auto" w:fill="31849B" w:themeFill="accent5" w:themeFillShade="BF"/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31849B" w:themeFill="accent5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 xml:space="preserve">Pages </w:t>
            </w:r>
          </w:p>
        </w:tc>
        <w:tc>
          <w:tcPr>
            <w:tcW w:w="3918" w:type="dxa"/>
            <w:shd w:val="clear" w:color="auto" w:fill="31849B" w:themeFill="accent5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3701A7" w:rsidP="009969C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Examples</w:t>
            </w:r>
          </w:p>
        </w:tc>
        <w:tc>
          <w:tcPr>
            <w:tcW w:w="2585" w:type="dxa"/>
            <w:shd w:val="clear" w:color="auto" w:fill="31849B" w:themeFill="accent5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Homework</w:t>
            </w:r>
          </w:p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Practice Book</w:t>
            </w:r>
          </w:p>
        </w:tc>
      </w:tr>
      <w:tr w:rsidR="00B73103" w:rsidRPr="00F96836" w:rsidTr="00DB2EC7">
        <w:trPr>
          <w:trHeight w:val="98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Unit 1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DB2EC7" w:rsidP="00A97BB8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Articles and Nouns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B73103" w:rsidP="00DB2EC7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DB2EC7">
              <w:rPr>
                <w:rFonts w:ascii="Arial" w:hAnsi="Arial" w:cs="Arial" w:hint="eastAsia"/>
                <w:kern w:val="0"/>
                <w:szCs w:val="20"/>
              </w:rPr>
              <w:t>This Is the Park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-11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065502" w:rsidRDefault="00065502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 w:hint="eastAsia"/>
                <w:kern w:val="0"/>
                <w:szCs w:val="20"/>
              </w:rPr>
              <w:t>ere is a girl. The girl is a cute.</w:t>
            </w:r>
          </w:p>
          <w:p w:rsidR="00065502" w:rsidRDefault="00065502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is an orange. The orange is small.</w:t>
            </w:r>
          </w:p>
          <w:p w:rsidR="00065502" w:rsidRPr="00065502" w:rsidRDefault="00065502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is a ball. The ball is round.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4-9</w:t>
            </w:r>
          </w:p>
        </w:tc>
      </w:tr>
      <w:tr w:rsidR="00B73103" w:rsidRPr="00F96836" w:rsidTr="00DB2EC7">
        <w:trPr>
          <w:trHeight w:val="98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DB2EC7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Countable nouns and Uncountable nouns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DB2EC7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An Apple and Some Bread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4E6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Default="000A3C13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This is one strawberry.</w:t>
            </w:r>
          </w:p>
          <w:p w:rsidR="000A3C13" w:rsidRDefault="000A3C13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are two crackers.</w:t>
            </w:r>
          </w:p>
          <w:p w:rsidR="000A3C13" w:rsidRPr="004E6FF1" w:rsidRDefault="000A3C13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This is water.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10-15</w:t>
            </w:r>
          </w:p>
        </w:tc>
      </w:tr>
      <w:tr w:rsidR="00B73103" w:rsidRPr="00F96836" w:rsidTr="00DB2EC7">
        <w:trPr>
          <w:trHeight w:val="98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4E6FF1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502023" w:rsidP="003A2430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Present simple tense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50202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Read a Book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373AE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18-23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Default="000A3C13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eat breakfast.</w:t>
            </w:r>
          </w:p>
          <w:p w:rsidR="000A3C13" w:rsidRDefault="000A3C13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watches TV.</w:t>
            </w:r>
          </w:p>
          <w:p w:rsidR="000A3C13" w:rsidRPr="001F16D3" w:rsidRDefault="000A3C13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>They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study English.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16-21</w:t>
            </w:r>
          </w:p>
        </w:tc>
      </w:tr>
      <w:tr w:rsidR="00B73103" w:rsidRPr="00F96836" w:rsidTr="00DB2EC7">
        <w:trPr>
          <w:trHeight w:val="98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4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50202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Present simple tense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negatives and questions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764760" w:rsidP="00764760">
            <w:pPr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Don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Like Tennis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C908BC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24-29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Default="00573476" w:rsidP="00C908BC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Do you play sports? I </w:t>
            </w:r>
            <w:r>
              <w:rPr>
                <w:rFonts w:ascii="Arial" w:hAnsi="Arial" w:cs="Arial"/>
                <w:kern w:val="0"/>
                <w:szCs w:val="20"/>
              </w:rPr>
              <w:t>don’t play sports.</w:t>
            </w:r>
          </w:p>
          <w:p w:rsidR="00573476" w:rsidRDefault="00573476" w:rsidP="00C908BC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Does she eat past? She doesn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eat pasta.</w:t>
            </w:r>
          </w:p>
          <w:p w:rsidR="00573476" w:rsidRPr="000150BB" w:rsidRDefault="00573476" w:rsidP="00573476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Do they like singing? They don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like singing.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22-27</w:t>
            </w:r>
          </w:p>
        </w:tc>
      </w:tr>
      <w:tr w:rsidR="00B73103" w:rsidRPr="00F96836" w:rsidTr="00DB2EC7">
        <w:trPr>
          <w:trHeight w:val="86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5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4D187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D187C">
              <w:rPr>
                <w:rFonts w:ascii="Arial" w:hAnsi="Arial" w:cs="Arial" w:hint="eastAsia"/>
                <w:i/>
                <w:kern w:val="0"/>
                <w:szCs w:val="20"/>
              </w:rPr>
              <w:t>There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with the verb </w:t>
            </w:r>
            <w:r w:rsidRPr="004D187C">
              <w:rPr>
                <w:rFonts w:ascii="Arial" w:hAnsi="Arial" w:cs="Arial" w:hint="eastAsia"/>
                <w:i/>
                <w:kern w:val="0"/>
                <w:szCs w:val="20"/>
              </w:rPr>
              <w:t>be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4D187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Is a TV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A9693D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30-35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Default="008C6889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is a chair.</w:t>
            </w:r>
          </w:p>
          <w:p w:rsidR="008C6889" w:rsidRDefault="008C6889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are pencils.</w:t>
            </w:r>
          </w:p>
          <w:p w:rsidR="008C6889" w:rsidRPr="00A9693D" w:rsidRDefault="008C6889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is water.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28-33</w:t>
            </w:r>
          </w:p>
        </w:tc>
      </w:tr>
      <w:tr w:rsidR="001F1AA5" w:rsidRPr="00F96836" w:rsidTr="00DB2EC7">
        <w:trPr>
          <w:trHeight w:val="86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E03CB9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1 &amp; Midterm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  <w:tr w:rsidR="00B73103" w:rsidRPr="00F96836" w:rsidTr="00DB2EC7">
        <w:trPr>
          <w:trHeight w:val="86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4D187C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D187C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Can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and </w:t>
            </w:r>
            <w:r w:rsidRPr="004D187C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Can</w:t>
            </w:r>
            <w:r w:rsidRPr="004D187C">
              <w:rPr>
                <w:rFonts w:ascii="Arial" w:eastAsia="맑은 고딕" w:hAnsi="Arial" w:cs="Arial"/>
                <w:i/>
                <w:kern w:val="0"/>
                <w:szCs w:val="20"/>
              </w:rPr>
              <w:t>’</w:t>
            </w:r>
            <w:r w:rsidRPr="004D187C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t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4D187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 Can Swim!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C536B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38-43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Default="008C6889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I can run. </w:t>
            </w:r>
          </w:p>
          <w:p w:rsidR="008C6889" w:rsidRDefault="008C6889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can kick the ball.</w:t>
            </w:r>
          </w:p>
          <w:p w:rsidR="008C6889" w:rsidRPr="00C536BB" w:rsidRDefault="008C6889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We can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jump.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34-39</w:t>
            </w:r>
          </w:p>
        </w:tc>
      </w:tr>
      <w:tr w:rsidR="00B73103" w:rsidRPr="00F96836" w:rsidTr="00DB2EC7">
        <w:trPr>
          <w:trHeight w:val="86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4D187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D187C">
              <w:rPr>
                <w:rFonts w:ascii="Arial" w:hAnsi="Arial" w:cs="Arial" w:hint="eastAsia"/>
                <w:i/>
                <w:kern w:val="0"/>
                <w:szCs w:val="20"/>
              </w:rPr>
              <w:t>Can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questions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4D187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Can You Play Sports?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98437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>44-49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Default="00D0265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Can she fly a kite?</w:t>
            </w:r>
          </w:p>
          <w:p w:rsidR="00D02651" w:rsidRDefault="00D0265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Yes, she can fly a kite.</w:t>
            </w:r>
          </w:p>
          <w:p w:rsidR="00D02651" w:rsidRPr="0098437B" w:rsidRDefault="00D0265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No, she ca</w:t>
            </w:r>
            <w:r>
              <w:rPr>
                <w:rFonts w:ascii="Arial" w:hAnsi="Arial" w:cs="Arial"/>
                <w:kern w:val="0"/>
                <w:szCs w:val="20"/>
              </w:rPr>
              <w:t>n’</w:t>
            </w:r>
            <w:r>
              <w:rPr>
                <w:rFonts w:ascii="Arial" w:hAnsi="Arial" w:cs="Arial" w:hint="eastAsia"/>
                <w:kern w:val="0"/>
                <w:szCs w:val="20"/>
              </w:rPr>
              <w:t>t fly a kite.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40-45</w:t>
            </w:r>
          </w:p>
        </w:tc>
      </w:tr>
      <w:tr w:rsidR="00B73103" w:rsidRPr="00F96836" w:rsidTr="00DB2EC7">
        <w:trPr>
          <w:trHeight w:val="86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lastRenderedPageBreak/>
              <w:t>9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4D187C" w:rsidP="00C1148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Prepositions with places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4D187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Am in the Room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D3107F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50-55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 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Default="001E3E6E" w:rsidP="008009DC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toys are in a box.</w:t>
            </w:r>
          </w:p>
          <w:p w:rsidR="001E3E6E" w:rsidRDefault="001E3E6E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food is on the table.</w:t>
            </w:r>
          </w:p>
          <w:p w:rsidR="001E3E6E" w:rsidRPr="001E3E6E" w:rsidRDefault="001E3E6E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is under the water.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46-51</w:t>
            </w:r>
          </w:p>
        </w:tc>
      </w:tr>
      <w:tr w:rsidR="00B73103" w:rsidRPr="00F96836" w:rsidTr="00DB2EC7">
        <w:trPr>
          <w:trHeight w:val="86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10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9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4D187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Prepositions with time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4D187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My Birthday Is in June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56-61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1E3E6E" w:rsidRDefault="001E3E6E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sleeps in winter.</w:t>
            </w:r>
          </w:p>
          <w:p w:rsidR="001E3E6E" w:rsidRDefault="001E3E6E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works on Friday.</w:t>
            </w:r>
          </w:p>
          <w:p w:rsidR="001E3E6E" w:rsidRPr="001E3E6E" w:rsidRDefault="001E3E6E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sleep at 9:15 p.m.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52-57</w:t>
            </w:r>
          </w:p>
        </w:tc>
      </w:tr>
      <w:tr w:rsidR="00B73103" w:rsidRPr="00F96836" w:rsidTr="00DB2EC7">
        <w:trPr>
          <w:trHeight w:val="86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10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73103" w:rsidRPr="004E6FF1" w:rsidRDefault="004D187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Information questions</w:t>
            </w: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B73103" w:rsidRPr="004E6FF1" w:rsidRDefault="0036603C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When I</w:t>
            </w:r>
            <w:r w:rsidR="004D187C">
              <w:rPr>
                <w:rFonts w:ascii="Arial" w:hAnsi="Arial" w:cs="Arial" w:hint="eastAsia"/>
                <w:kern w:val="0"/>
                <w:szCs w:val="20"/>
              </w:rPr>
              <w:t>s the Test?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62-67</w:t>
            </w:r>
          </w:p>
        </w:tc>
        <w:tc>
          <w:tcPr>
            <w:tcW w:w="3918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Default="007F1C25" w:rsidP="005E759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Where is your bag?</w:t>
            </w:r>
            <w:r w:rsidR="00E65982">
              <w:rPr>
                <w:rFonts w:ascii="Arial" w:hAnsi="Arial" w:cs="Arial" w:hint="eastAsia"/>
                <w:kern w:val="0"/>
                <w:szCs w:val="20"/>
              </w:rPr>
              <w:t xml:space="preserve"> It is on my wrist.</w:t>
            </w:r>
          </w:p>
          <w:p w:rsidR="007F1C25" w:rsidRDefault="007F1C25" w:rsidP="005E759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Where is the bakery?</w:t>
            </w:r>
            <w:r w:rsidR="00E65982">
              <w:rPr>
                <w:rFonts w:ascii="Arial" w:hAnsi="Arial" w:cs="Arial" w:hint="eastAsia"/>
                <w:kern w:val="0"/>
                <w:szCs w:val="20"/>
              </w:rPr>
              <w:t xml:space="preserve"> It is downtown.</w:t>
            </w:r>
          </w:p>
          <w:p w:rsidR="007F1C25" w:rsidRPr="005E759E" w:rsidRDefault="007F1C25" w:rsidP="005E759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When is your birthday?</w:t>
            </w:r>
            <w:r w:rsidR="00E65982">
              <w:rPr>
                <w:rFonts w:ascii="Arial" w:hAnsi="Arial" w:cs="Arial" w:hint="eastAsia"/>
                <w:kern w:val="0"/>
                <w:szCs w:val="20"/>
              </w:rPr>
              <w:t xml:space="preserve"> It is on June 1</w:t>
            </w:r>
            <w:r w:rsidR="00E65982" w:rsidRPr="00E65982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st</w:t>
            </w:r>
            <w:r w:rsidR="00E65982">
              <w:rPr>
                <w:rFonts w:ascii="Arial" w:hAnsi="Arial" w:cs="Arial" w:hint="eastAsia"/>
                <w:kern w:val="0"/>
                <w:szCs w:val="20"/>
              </w:rPr>
              <w:t>.</w:t>
            </w:r>
          </w:p>
        </w:tc>
        <w:tc>
          <w:tcPr>
            <w:tcW w:w="2585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B73103" w:rsidRPr="002F76B9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58-63</w:t>
            </w:r>
          </w:p>
        </w:tc>
      </w:tr>
      <w:tr w:rsidR="0003535C" w:rsidRPr="00F96836" w:rsidTr="00DB2EC7">
        <w:trPr>
          <w:trHeight w:val="860"/>
          <w:jc w:val="center"/>
        </w:trPr>
        <w:tc>
          <w:tcPr>
            <w:tcW w:w="927" w:type="dxa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2 &amp; Final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</w:tbl>
    <w:p w:rsidR="00F96836" w:rsidRPr="00F96836" w:rsidRDefault="00F96836" w:rsidP="00F96836">
      <w:pPr>
        <w:wordWrap/>
        <w:autoSpaceDE/>
        <w:autoSpaceDN/>
        <w:spacing w:after="0" w:line="240" w:lineRule="auto"/>
        <w:rPr>
          <w:rFonts w:ascii="Arial" w:eastAsia="맑은 고딕" w:hAnsi="Arial" w:cs="Arial"/>
          <w:color w:val="CE8B42"/>
          <w:kern w:val="0"/>
          <w:sz w:val="30"/>
          <w:szCs w:val="30"/>
        </w:rPr>
      </w:pPr>
    </w:p>
    <w:p w:rsidR="00F96836" w:rsidRPr="003D2204" w:rsidRDefault="00F96836" w:rsidP="003D2204">
      <w:pPr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Cs w:val="20"/>
        </w:rPr>
      </w:pPr>
      <w:bookmarkStart w:id="0" w:name="_GoBack"/>
      <w:bookmarkEnd w:id="0"/>
    </w:p>
    <w:sectPr w:rsidR="00F96836" w:rsidRPr="003D2204">
      <w:footerReference w:type="default" r:id="rId9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2B" w:rsidRDefault="0081482B">
      <w:pPr>
        <w:spacing w:after="0" w:line="240" w:lineRule="auto"/>
      </w:pPr>
      <w:r>
        <w:separator/>
      </w:r>
    </w:p>
  </w:endnote>
  <w:endnote w:type="continuationSeparator" w:id="0">
    <w:p w:rsidR="0081482B" w:rsidRDefault="0081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5" w:rsidRDefault="00F96836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634F1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634F1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2B" w:rsidRDefault="0081482B">
      <w:pPr>
        <w:spacing w:after="0" w:line="240" w:lineRule="auto"/>
      </w:pPr>
      <w:r>
        <w:separator/>
      </w:r>
    </w:p>
  </w:footnote>
  <w:footnote w:type="continuationSeparator" w:id="0">
    <w:p w:rsidR="0081482B" w:rsidRDefault="0081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70"/>
    <w:multiLevelType w:val="hybridMultilevel"/>
    <w:tmpl w:val="BA3625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D01070"/>
    <w:multiLevelType w:val="hybridMultilevel"/>
    <w:tmpl w:val="A53691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565F5E"/>
    <w:multiLevelType w:val="hybridMultilevel"/>
    <w:tmpl w:val="D76E1C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036D9C"/>
    <w:multiLevelType w:val="hybridMultilevel"/>
    <w:tmpl w:val="6DF27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7A04F5"/>
    <w:multiLevelType w:val="hybridMultilevel"/>
    <w:tmpl w:val="B236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3858FB"/>
    <w:multiLevelType w:val="hybridMultilevel"/>
    <w:tmpl w:val="C9541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7259B8"/>
    <w:multiLevelType w:val="hybridMultilevel"/>
    <w:tmpl w:val="4DBA27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6552C6"/>
    <w:multiLevelType w:val="hybridMultilevel"/>
    <w:tmpl w:val="63F085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B67B42"/>
    <w:multiLevelType w:val="hybridMultilevel"/>
    <w:tmpl w:val="E85495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83282F"/>
    <w:multiLevelType w:val="hybridMultilevel"/>
    <w:tmpl w:val="7FB23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6"/>
    <w:rsid w:val="000024A8"/>
    <w:rsid w:val="000150BB"/>
    <w:rsid w:val="0003535C"/>
    <w:rsid w:val="00065502"/>
    <w:rsid w:val="00075E33"/>
    <w:rsid w:val="0008046F"/>
    <w:rsid w:val="000A1A21"/>
    <w:rsid w:val="000A3C13"/>
    <w:rsid w:val="000F71E1"/>
    <w:rsid w:val="00141FC0"/>
    <w:rsid w:val="00162696"/>
    <w:rsid w:val="001E3E6E"/>
    <w:rsid w:val="001F16D3"/>
    <w:rsid w:val="001F1AA5"/>
    <w:rsid w:val="00221E09"/>
    <w:rsid w:val="00271D91"/>
    <w:rsid w:val="002840EF"/>
    <w:rsid w:val="002C40FE"/>
    <w:rsid w:val="003559CF"/>
    <w:rsid w:val="00363E51"/>
    <w:rsid w:val="0036603C"/>
    <w:rsid w:val="003701A7"/>
    <w:rsid w:val="003912BA"/>
    <w:rsid w:val="00397205"/>
    <w:rsid w:val="003A2430"/>
    <w:rsid w:val="003B3660"/>
    <w:rsid w:val="003D2204"/>
    <w:rsid w:val="0040267A"/>
    <w:rsid w:val="004373AE"/>
    <w:rsid w:val="004634F1"/>
    <w:rsid w:val="00474EA0"/>
    <w:rsid w:val="004D187C"/>
    <w:rsid w:val="004E6FF1"/>
    <w:rsid w:val="004E7495"/>
    <w:rsid w:val="004F47CB"/>
    <w:rsid w:val="004F6A16"/>
    <w:rsid w:val="00502023"/>
    <w:rsid w:val="0056649F"/>
    <w:rsid w:val="00573476"/>
    <w:rsid w:val="005932E9"/>
    <w:rsid w:val="005962D7"/>
    <w:rsid w:val="005A0A6B"/>
    <w:rsid w:val="005E0C99"/>
    <w:rsid w:val="005E759E"/>
    <w:rsid w:val="00614727"/>
    <w:rsid w:val="00636155"/>
    <w:rsid w:val="00687045"/>
    <w:rsid w:val="006D1A99"/>
    <w:rsid w:val="006E4217"/>
    <w:rsid w:val="00722DB1"/>
    <w:rsid w:val="00764760"/>
    <w:rsid w:val="00771034"/>
    <w:rsid w:val="007E63D8"/>
    <w:rsid w:val="007F1C25"/>
    <w:rsid w:val="008009DC"/>
    <w:rsid w:val="00801032"/>
    <w:rsid w:val="0081482B"/>
    <w:rsid w:val="00873957"/>
    <w:rsid w:val="008A43D1"/>
    <w:rsid w:val="008B0115"/>
    <w:rsid w:val="008C6889"/>
    <w:rsid w:val="008F091F"/>
    <w:rsid w:val="00946A73"/>
    <w:rsid w:val="0098437B"/>
    <w:rsid w:val="009851E7"/>
    <w:rsid w:val="00985EE2"/>
    <w:rsid w:val="009969CD"/>
    <w:rsid w:val="009A2EB3"/>
    <w:rsid w:val="009B7388"/>
    <w:rsid w:val="009C7926"/>
    <w:rsid w:val="009E5AA9"/>
    <w:rsid w:val="009F35CE"/>
    <w:rsid w:val="009F6F30"/>
    <w:rsid w:val="00A21DBB"/>
    <w:rsid w:val="00A9693D"/>
    <w:rsid w:val="00A973C7"/>
    <w:rsid w:val="00A97BB8"/>
    <w:rsid w:val="00AB08E4"/>
    <w:rsid w:val="00B73103"/>
    <w:rsid w:val="00B825DE"/>
    <w:rsid w:val="00B96457"/>
    <w:rsid w:val="00BA0CF6"/>
    <w:rsid w:val="00C045FD"/>
    <w:rsid w:val="00C11484"/>
    <w:rsid w:val="00C317BF"/>
    <w:rsid w:val="00C36672"/>
    <w:rsid w:val="00C536BB"/>
    <w:rsid w:val="00C908BC"/>
    <w:rsid w:val="00D02651"/>
    <w:rsid w:val="00D04C02"/>
    <w:rsid w:val="00D2162C"/>
    <w:rsid w:val="00D3107F"/>
    <w:rsid w:val="00D80171"/>
    <w:rsid w:val="00D97158"/>
    <w:rsid w:val="00DA0CE1"/>
    <w:rsid w:val="00DB2EC7"/>
    <w:rsid w:val="00DF446B"/>
    <w:rsid w:val="00E03CB9"/>
    <w:rsid w:val="00E1564D"/>
    <w:rsid w:val="00E24C61"/>
    <w:rsid w:val="00E44310"/>
    <w:rsid w:val="00E51819"/>
    <w:rsid w:val="00E65982"/>
    <w:rsid w:val="00E929FF"/>
    <w:rsid w:val="00EC3488"/>
    <w:rsid w:val="00EE0360"/>
    <w:rsid w:val="00EE5290"/>
    <w:rsid w:val="00F2785E"/>
    <w:rsid w:val="00F9683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4834-70A4-4EE0-8406-4B0F671F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hangyeol</dc:creator>
  <cp:lastModifiedBy>user</cp:lastModifiedBy>
  <cp:revision>42</cp:revision>
  <cp:lastPrinted>2021-07-13T07:21:00Z</cp:lastPrinted>
  <dcterms:created xsi:type="dcterms:W3CDTF">2022-12-06T01:55:00Z</dcterms:created>
  <dcterms:modified xsi:type="dcterms:W3CDTF">2022-12-06T05:28:00Z</dcterms:modified>
</cp:coreProperties>
</file>